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6198" w14:textId="2EB83093" w:rsidR="00F871F9" w:rsidRDefault="00F871F9">
      <w:r w:rsidRPr="00F871F9">
        <w:drawing>
          <wp:inline distT="0" distB="0" distL="0" distR="0" wp14:anchorId="6B2C4720" wp14:editId="06463C38">
            <wp:extent cx="9172575" cy="3629025"/>
            <wp:effectExtent l="0" t="0" r="9525" b="9525"/>
            <wp:docPr id="141100260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00260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72575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71F9" w:rsidSect="00F871F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F9"/>
    <w:rsid w:val="008E4D0B"/>
    <w:rsid w:val="00F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98F89"/>
  <w15:chartTrackingRefBased/>
  <w15:docId w15:val="{61ED127A-4B20-45B8-92FD-2E0215FA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87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71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71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71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71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71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71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71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71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87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871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871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871F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871F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871F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871F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871F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871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871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871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871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871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871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871F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871F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871F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871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871F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871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ΚΕΑΤ Παράρτημα Θεσ/κης – Γραφείο Προσωπικού</dc:creator>
  <cp:keywords/>
  <dc:description/>
  <cp:lastModifiedBy>ΚΕΑΤ Παράρτημα Θεσ/κης – Γραφείο Προσωπικού</cp:lastModifiedBy>
  <cp:revision>1</cp:revision>
  <cp:lastPrinted>2026-03-20T07:15:00Z</cp:lastPrinted>
  <dcterms:created xsi:type="dcterms:W3CDTF">2026-03-20T07:15:00Z</dcterms:created>
  <dcterms:modified xsi:type="dcterms:W3CDTF">2026-03-20T07:16:00Z</dcterms:modified>
</cp:coreProperties>
</file>